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83E9" w14:textId="77777777" w:rsidR="00BC5878" w:rsidRPr="00F808A1" w:rsidRDefault="00BC5878" w:rsidP="00BC5878">
      <w:pPr>
        <w:pStyle w:val="Navadensplet"/>
        <w:shd w:val="clear" w:color="auto" w:fill="FCFCFC"/>
        <w:spacing w:before="240" w:beforeAutospacing="0" w:after="240" w:afterAutospacing="0" w:line="384" w:lineRule="atLeast"/>
        <w:jc w:val="both"/>
        <w:textAlignment w:val="baseline"/>
        <w:rPr>
          <w:rFonts w:asciiTheme="minorHAnsi" w:hAnsiTheme="minorHAnsi" w:cstheme="minorHAnsi"/>
          <w:b/>
          <w:bCs/>
        </w:rPr>
      </w:pPr>
      <w:r w:rsidRPr="00F808A1">
        <w:rPr>
          <w:rFonts w:asciiTheme="minorHAnsi" w:hAnsiTheme="minorHAnsi" w:cstheme="minorHAnsi"/>
          <w:b/>
          <w:bCs/>
        </w:rPr>
        <w:t>NORICE</w:t>
      </w:r>
    </w:p>
    <w:p w14:paraId="3128741F" w14:textId="77777777" w:rsidR="00D41295" w:rsidRPr="00F808A1" w:rsidRDefault="00BC5878" w:rsidP="00BC5878">
      <w:pPr>
        <w:pStyle w:val="Navadensplet"/>
        <w:shd w:val="clear" w:color="auto" w:fill="FCFCFC"/>
        <w:spacing w:before="240" w:beforeAutospacing="0" w:after="240" w:afterAutospacing="0" w:line="384" w:lineRule="atLeast"/>
        <w:jc w:val="both"/>
        <w:textAlignment w:val="baseline"/>
        <w:rPr>
          <w:rFonts w:asciiTheme="minorHAnsi" w:hAnsiTheme="minorHAnsi" w:cstheme="minorHAnsi"/>
        </w:rPr>
      </w:pPr>
      <w:r w:rsidRPr="00F808A1">
        <w:rPr>
          <w:rFonts w:asciiTheme="minorHAnsi" w:hAnsiTheme="minorHAnsi" w:cstheme="minorHAnsi"/>
        </w:rPr>
        <w:t>Norice so virusna okužba, ki jo večina preboli že v otroštvu, saj je izredno nalezljiva. Samo</w:t>
      </w:r>
      <w:r w:rsidR="00D41295" w:rsidRPr="00F808A1">
        <w:rPr>
          <w:rFonts w:asciiTheme="minorHAnsi" w:hAnsiTheme="minorHAnsi" w:cstheme="minorHAnsi"/>
        </w:rPr>
        <w:t xml:space="preserve">      </w:t>
      </w:r>
      <w:r w:rsidRPr="00F808A1">
        <w:rPr>
          <w:rFonts w:asciiTheme="minorHAnsi" w:hAnsiTheme="minorHAnsi" w:cstheme="minorHAnsi"/>
        </w:rPr>
        <w:t xml:space="preserve"> 2.8 % žensk v rodni dobi nima protiteles. Nosečnica, ki je v otroštvu prebolela norice, ima prisotna protitelesa in je zavarovana pred novo okužbo. Če je v stiku z noricami, naj se ne vznemirja. Če </w:t>
      </w:r>
      <w:r w:rsidR="00CA2EE2" w:rsidRPr="00F808A1">
        <w:rPr>
          <w:rFonts w:asciiTheme="minorHAnsi" w:hAnsiTheme="minorHAnsi" w:cstheme="minorHAnsi"/>
        </w:rPr>
        <w:t xml:space="preserve">ženska </w:t>
      </w:r>
      <w:r w:rsidRPr="00F808A1">
        <w:rPr>
          <w:rFonts w:asciiTheme="minorHAnsi" w:hAnsiTheme="minorHAnsi" w:cstheme="minorHAnsi"/>
        </w:rPr>
        <w:t>ne ve, ali je prebolela ali ne, lahko podatek preveri pri svojem osebnem zdravniku. Če bolezni nima zabelež</w:t>
      </w:r>
      <w:r w:rsidR="007B5837" w:rsidRPr="00F808A1">
        <w:rPr>
          <w:rFonts w:asciiTheme="minorHAnsi" w:hAnsiTheme="minorHAnsi" w:cstheme="minorHAnsi"/>
        </w:rPr>
        <w:t>ene, lahko pride do nas in dobi napotnico za pregled protiteles v krvi, cena je 37 evrov.</w:t>
      </w:r>
      <w:r w:rsidR="00FE3AB9" w:rsidRPr="00F808A1">
        <w:rPr>
          <w:rFonts w:asciiTheme="minorHAnsi" w:hAnsiTheme="minorHAnsi" w:cstheme="minorHAnsi"/>
        </w:rPr>
        <w:t xml:space="preserve"> </w:t>
      </w:r>
      <w:r w:rsidRPr="00F808A1">
        <w:rPr>
          <w:rFonts w:asciiTheme="minorHAnsi" w:hAnsiTheme="minorHAnsi" w:cstheme="minorHAnsi"/>
        </w:rPr>
        <w:t xml:space="preserve"> Če so prisotna </w:t>
      </w:r>
      <w:proofErr w:type="spellStart"/>
      <w:r w:rsidRPr="00F808A1">
        <w:rPr>
          <w:rFonts w:asciiTheme="minorHAnsi" w:hAnsiTheme="minorHAnsi" w:cstheme="minorHAnsi"/>
        </w:rPr>
        <w:t>IgG</w:t>
      </w:r>
      <w:proofErr w:type="spellEnd"/>
      <w:r w:rsidRPr="00F808A1">
        <w:rPr>
          <w:rFonts w:asciiTheme="minorHAnsi" w:hAnsiTheme="minorHAnsi" w:cstheme="minorHAnsi"/>
        </w:rPr>
        <w:t xml:space="preserve"> protitelesa, pomeni da je prebolela.</w:t>
      </w:r>
    </w:p>
    <w:p w14:paraId="38347915" w14:textId="6CB68565" w:rsidR="00BC5878" w:rsidRPr="00F808A1" w:rsidRDefault="00BC5878" w:rsidP="00BC5878">
      <w:pPr>
        <w:pStyle w:val="Navadensplet"/>
        <w:shd w:val="clear" w:color="auto" w:fill="FCFCFC"/>
        <w:spacing w:before="240" w:beforeAutospacing="0" w:after="240" w:afterAutospacing="0" w:line="384" w:lineRule="atLeast"/>
        <w:jc w:val="both"/>
        <w:textAlignment w:val="baseline"/>
        <w:rPr>
          <w:rFonts w:asciiTheme="minorHAnsi" w:hAnsiTheme="minorHAnsi" w:cstheme="minorHAnsi"/>
        </w:rPr>
      </w:pPr>
      <w:r w:rsidRPr="00F808A1">
        <w:rPr>
          <w:rFonts w:asciiTheme="minorHAnsi" w:hAnsiTheme="minorHAnsi" w:cstheme="minorHAnsi"/>
        </w:rPr>
        <w:t xml:space="preserve"> Če </w:t>
      </w:r>
      <w:r w:rsidR="00CA2EE2" w:rsidRPr="00F808A1">
        <w:rPr>
          <w:rFonts w:asciiTheme="minorHAnsi" w:hAnsiTheme="minorHAnsi" w:cstheme="minorHAnsi"/>
        </w:rPr>
        <w:t xml:space="preserve">je </w:t>
      </w:r>
      <w:r w:rsidR="007B5837" w:rsidRPr="00F808A1">
        <w:rPr>
          <w:rFonts w:asciiTheme="minorHAnsi" w:hAnsiTheme="minorHAnsi" w:cstheme="minorHAnsi"/>
        </w:rPr>
        <w:t xml:space="preserve">pa </w:t>
      </w:r>
      <w:r w:rsidR="00CA2EE2" w:rsidRPr="00F808A1">
        <w:rPr>
          <w:rFonts w:asciiTheme="minorHAnsi" w:hAnsiTheme="minorHAnsi" w:cstheme="minorHAnsi"/>
        </w:rPr>
        <w:t xml:space="preserve">nosečnica v tesnem stiku z noricami ali dobi prve znake bolezni in </w:t>
      </w:r>
      <w:r w:rsidRPr="00F808A1">
        <w:rPr>
          <w:rFonts w:asciiTheme="minorHAnsi" w:hAnsiTheme="minorHAnsi" w:cstheme="minorHAnsi"/>
        </w:rPr>
        <w:t xml:space="preserve">protiteles nima prisotnih </w:t>
      </w:r>
      <w:r w:rsidR="00CA2EE2" w:rsidRPr="00F808A1">
        <w:rPr>
          <w:rFonts w:asciiTheme="minorHAnsi" w:hAnsiTheme="minorHAnsi" w:cstheme="minorHAnsi"/>
        </w:rPr>
        <w:t xml:space="preserve">ali ne ve za </w:t>
      </w:r>
      <w:proofErr w:type="spellStart"/>
      <w:r w:rsidR="00CA2EE2" w:rsidRPr="00F808A1">
        <w:rPr>
          <w:rFonts w:asciiTheme="minorHAnsi" w:hAnsiTheme="minorHAnsi" w:cstheme="minorHAnsi"/>
        </w:rPr>
        <w:t>prebolevnost</w:t>
      </w:r>
      <w:proofErr w:type="spellEnd"/>
      <w:r w:rsidRPr="00F808A1">
        <w:rPr>
          <w:rFonts w:asciiTheme="minorHAnsi" w:hAnsiTheme="minorHAnsi" w:cstheme="minorHAnsi"/>
        </w:rPr>
        <w:t>, jo pošljemo na infekcijsko kliniko, da</w:t>
      </w:r>
      <w:r w:rsidR="00CA2EE2" w:rsidRPr="00F808A1">
        <w:rPr>
          <w:rFonts w:asciiTheme="minorHAnsi" w:hAnsiTheme="minorHAnsi" w:cstheme="minorHAnsi"/>
        </w:rPr>
        <w:t xml:space="preserve"> v primeru negativnih protiteles</w:t>
      </w:r>
      <w:r w:rsidRPr="00F808A1">
        <w:rPr>
          <w:rFonts w:asciiTheme="minorHAnsi" w:hAnsiTheme="minorHAnsi" w:cstheme="minorHAnsi"/>
        </w:rPr>
        <w:t xml:space="preserve"> dobi </w:t>
      </w:r>
      <w:proofErr w:type="spellStart"/>
      <w:r w:rsidRPr="00F808A1">
        <w:rPr>
          <w:rFonts w:asciiTheme="minorHAnsi" w:hAnsiTheme="minorHAnsi" w:cstheme="minorHAnsi"/>
        </w:rPr>
        <w:t>imunoglobuline</w:t>
      </w:r>
      <w:proofErr w:type="spellEnd"/>
      <w:r w:rsidRPr="00F808A1">
        <w:rPr>
          <w:rFonts w:asciiTheme="minorHAnsi" w:hAnsiTheme="minorHAnsi" w:cstheme="minorHAnsi"/>
        </w:rPr>
        <w:t xml:space="preserve">(protitelesa). </w:t>
      </w:r>
    </w:p>
    <w:p w14:paraId="094B5DFF" w14:textId="77777777" w:rsidR="00F808A1" w:rsidRPr="00F808A1" w:rsidRDefault="00BC5878" w:rsidP="00BC5878">
      <w:pPr>
        <w:pStyle w:val="Navadensplet"/>
        <w:shd w:val="clear" w:color="auto" w:fill="FCFCFC"/>
        <w:spacing w:before="240" w:beforeAutospacing="0" w:after="240" w:afterAutospacing="0" w:line="384" w:lineRule="atLeast"/>
        <w:jc w:val="both"/>
        <w:textAlignment w:val="baseline"/>
        <w:rPr>
          <w:rFonts w:asciiTheme="minorHAnsi" w:hAnsiTheme="minorHAnsi" w:cstheme="minorHAnsi"/>
        </w:rPr>
      </w:pPr>
      <w:r w:rsidRPr="00F808A1">
        <w:rPr>
          <w:rFonts w:asciiTheme="minorHAnsi" w:hAnsiTheme="minorHAnsi" w:cstheme="minorHAnsi"/>
        </w:rPr>
        <w:t>Ženska, ki ne ve, če je prebolela norice in v prihodnosti načrtuje nosečnost, se lahko proti noricam cepi na NIJZ</w:t>
      </w:r>
      <w:r w:rsidR="00D41295" w:rsidRPr="00F808A1">
        <w:rPr>
          <w:rFonts w:asciiTheme="minorHAnsi" w:hAnsiTheme="minorHAnsi" w:cstheme="minorHAnsi"/>
        </w:rPr>
        <w:t xml:space="preserve"> </w:t>
      </w:r>
      <w:r w:rsidRPr="00F808A1">
        <w:rPr>
          <w:rFonts w:asciiTheme="minorHAnsi" w:hAnsiTheme="minorHAnsi" w:cstheme="minorHAnsi"/>
        </w:rPr>
        <w:t xml:space="preserve">Kranj. Pred tem </w:t>
      </w:r>
      <w:r w:rsidR="0006657B" w:rsidRPr="00F808A1">
        <w:rPr>
          <w:rFonts w:asciiTheme="minorHAnsi" w:hAnsiTheme="minorHAnsi" w:cstheme="minorHAnsi"/>
        </w:rPr>
        <w:t>pride do nas, da jo pošljemo na pregled protiteles. Oboje j</w:t>
      </w:r>
      <w:r w:rsidR="005B2BD0" w:rsidRPr="00F808A1">
        <w:rPr>
          <w:rFonts w:asciiTheme="minorHAnsi" w:hAnsiTheme="minorHAnsi" w:cstheme="minorHAnsi"/>
        </w:rPr>
        <w:t xml:space="preserve">e </w:t>
      </w:r>
      <w:r w:rsidRPr="00F808A1">
        <w:rPr>
          <w:rFonts w:asciiTheme="minorHAnsi" w:hAnsiTheme="minorHAnsi" w:cstheme="minorHAnsi"/>
        </w:rPr>
        <w:t>samoplačniško. Nosečnic se pa ne cepi</w:t>
      </w:r>
      <w:r w:rsidR="0006657B" w:rsidRPr="00F808A1">
        <w:rPr>
          <w:rFonts w:asciiTheme="minorHAnsi" w:hAnsiTheme="minorHAnsi" w:cstheme="minorHAnsi"/>
        </w:rPr>
        <w:t>.</w:t>
      </w:r>
    </w:p>
    <w:p w14:paraId="665F56B4" w14:textId="77777777" w:rsidR="005B2BD0" w:rsidRPr="00D41295" w:rsidRDefault="005B2BD0" w:rsidP="00BC5878">
      <w:pPr>
        <w:pStyle w:val="Navadensplet"/>
        <w:shd w:val="clear" w:color="auto" w:fill="FCFCFC"/>
        <w:spacing w:before="240" w:beforeAutospacing="0" w:after="240" w:afterAutospacing="0" w:line="384" w:lineRule="atLeast"/>
        <w:jc w:val="both"/>
        <w:textAlignment w:val="baseline"/>
        <w:rPr>
          <w:rFonts w:asciiTheme="minorHAnsi" w:hAnsiTheme="minorHAnsi" w:cstheme="minorHAnsi"/>
          <w:color w:val="595959" w:themeColor="text1" w:themeTint="A6"/>
        </w:rPr>
      </w:pPr>
    </w:p>
    <w:p w14:paraId="5E7342C4" w14:textId="1A07DB07" w:rsidR="00772AAB" w:rsidRPr="00F808A1" w:rsidRDefault="005B2BD0" w:rsidP="00F808A1">
      <w:pPr>
        <w:spacing w:beforeAutospacing="1" w:after="0" w:afterAutospacing="1" w:line="240" w:lineRule="auto"/>
        <w:jc w:val="both"/>
        <w:textAlignment w:val="baseline"/>
        <w:outlineLvl w:val="2"/>
        <w:rPr>
          <w:rFonts w:eastAsia="Times New Roman" w:cstheme="minorHAnsi"/>
          <w:b/>
          <w:bCs/>
          <w:kern w:val="0"/>
          <w:sz w:val="24"/>
          <w:szCs w:val="24"/>
          <w:bdr w:val="none" w:sz="0" w:space="0" w:color="auto" w:frame="1"/>
          <w:lang w:eastAsia="sl-SI"/>
          <w14:ligatures w14:val="none"/>
        </w:rPr>
      </w:pPr>
      <w:r w:rsidRPr="00F808A1">
        <w:rPr>
          <w:rFonts w:eastAsia="Times New Roman" w:cstheme="minorHAnsi"/>
          <w:b/>
          <w:bCs/>
          <w:kern w:val="0"/>
          <w:sz w:val="24"/>
          <w:szCs w:val="24"/>
          <w:bdr w:val="none" w:sz="0" w:space="0" w:color="auto" w:frame="1"/>
          <w:lang w:eastAsia="sl-SI"/>
          <w14:ligatures w14:val="none"/>
        </w:rPr>
        <w:t>PETA INFEKCIJSKA BOLEZEN</w:t>
      </w:r>
    </w:p>
    <w:p w14:paraId="06D544E1" w14:textId="77777777" w:rsidR="00772AAB" w:rsidRPr="00F808A1" w:rsidRDefault="00772AAB" w:rsidP="00F808A1">
      <w:pPr>
        <w:spacing w:before="100" w:beforeAutospacing="1" w:after="100" w:afterAutospacing="1" w:line="240" w:lineRule="auto"/>
        <w:jc w:val="both"/>
        <w:textAlignment w:val="baseline"/>
        <w:rPr>
          <w:rFonts w:eastAsia="Times New Roman" w:cstheme="minorHAnsi"/>
          <w:kern w:val="0"/>
          <w:sz w:val="24"/>
          <w:szCs w:val="24"/>
          <w:lang w:eastAsia="sl-SI"/>
          <w14:ligatures w14:val="none"/>
        </w:rPr>
      </w:pPr>
      <w:r w:rsidRPr="00F808A1">
        <w:rPr>
          <w:rFonts w:eastAsia="Times New Roman" w:cstheme="minorHAnsi"/>
          <w:kern w:val="0"/>
          <w:sz w:val="24"/>
          <w:szCs w:val="24"/>
          <w:lang w:eastAsia="sl-SI"/>
          <w14:ligatures w14:val="none"/>
        </w:rPr>
        <w:t xml:space="preserve">Povzročitelj pete bolezni je </w:t>
      </w:r>
      <w:proofErr w:type="spellStart"/>
      <w:r w:rsidRPr="00F808A1">
        <w:rPr>
          <w:rFonts w:eastAsia="Times New Roman" w:cstheme="minorHAnsi"/>
          <w:kern w:val="0"/>
          <w:sz w:val="24"/>
          <w:szCs w:val="24"/>
          <w:lang w:eastAsia="sl-SI"/>
          <w14:ligatures w14:val="none"/>
        </w:rPr>
        <w:t>parvovirus</w:t>
      </w:r>
      <w:proofErr w:type="spellEnd"/>
      <w:r w:rsidRPr="00F808A1">
        <w:rPr>
          <w:rFonts w:eastAsia="Times New Roman" w:cstheme="minorHAnsi"/>
          <w:kern w:val="0"/>
          <w:sz w:val="24"/>
          <w:szCs w:val="24"/>
          <w:lang w:eastAsia="sl-SI"/>
          <w14:ligatures w14:val="none"/>
        </w:rPr>
        <w:t xml:space="preserve"> B19</w:t>
      </w:r>
    </w:p>
    <w:p w14:paraId="3EC01FE4" w14:textId="77777777" w:rsidR="00772AAB" w:rsidRPr="00F808A1" w:rsidRDefault="00772AAB" w:rsidP="00F808A1">
      <w:pPr>
        <w:spacing w:before="100" w:beforeAutospacing="1" w:after="100" w:afterAutospacing="1" w:line="240" w:lineRule="auto"/>
        <w:jc w:val="both"/>
        <w:textAlignment w:val="baseline"/>
        <w:rPr>
          <w:rFonts w:eastAsia="Times New Roman" w:cstheme="minorHAnsi"/>
          <w:kern w:val="0"/>
          <w:sz w:val="24"/>
          <w:szCs w:val="24"/>
          <w:lang w:eastAsia="sl-SI"/>
          <w14:ligatures w14:val="none"/>
        </w:rPr>
      </w:pPr>
      <w:r w:rsidRPr="00F808A1">
        <w:rPr>
          <w:rFonts w:eastAsia="Times New Roman" w:cstheme="minorHAnsi"/>
          <w:kern w:val="0"/>
          <w:sz w:val="24"/>
          <w:szCs w:val="24"/>
          <w:lang w:eastAsia="sl-SI"/>
          <w14:ligatures w14:val="none"/>
        </w:rPr>
        <w:t>Inkubacija (to je čas od okužbe do pojava izpuščaja) traja od 4 do 20 dni. Bolniki so najbolj kužni nekaj dni pred pojavom izpuščaja, ko se zdi da oseba preboleva običajen nahod in preden se pojavi izpuščaj ali bolečine in otekline v sklepih. V času jasno izraženega izpuščaja običajno niso več kužni za okolico, zato se lahko vrnejo na delovno mesto, vrtec ali šolo</w:t>
      </w:r>
    </w:p>
    <w:p w14:paraId="6B94317C" w14:textId="77777777" w:rsidR="00772AAB" w:rsidRPr="00F808A1" w:rsidRDefault="00772AAB" w:rsidP="00F808A1">
      <w:pPr>
        <w:spacing w:before="100" w:beforeAutospacing="1" w:after="100" w:afterAutospacing="1" w:line="240" w:lineRule="auto"/>
        <w:jc w:val="both"/>
        <w:textAlignment w:val="baseline"/>
        <w:rPr>
          <w:rFonts w:eastAsia="Times New Roman" w:cstheme="minorHAnsi"/>
          <w:kern w:val="0"/>
          <w:sz w:val="24"/>
          <w:szCs w:val="24"/>
          <w:lang w:eastAsia="sl-SI"/>
          <w14:ligatures w14:val="none"/>
        </w:rPr>
      </w:pPr>
      <w:proofErr w:type="spellStart"/>
      <w:r w:rsidRPr="00F808A1">
        <w:rPr>
          <w:rFonts w:eastAsia="Times New Roman" w:cstheme="minorHAnsi"/>
          <w:kern w:val="0"/>
          <w:sz w:val="24"/>
          <w:szCs w:val="24"/>
          <w:lang w:eastAsia="sl-SI"/>
          <w14:ligatures w14:val="none"/>
        </w:rPr>
        <w:t>Parvovirus</w:t>
      </w:r>
      <w:proofErr w:type="spellEnd"/>
      <w:r w:rsidRPr="00F808A1">
        <w:rPr>
          <w:rFonts w:eastAsia="Times New Roman" w:cstheme="minorHAnsi"/>
          <w:kern w:val="0"/>
          <w:sz w:val="24"/>
          <w:szCs w:val="24"/>
          <w:lang w:eastAsia="sl-SI"/>
          <w14:ligatures w14:val="none"/>
        </w:rPr>
        <w:t xml:space="preserve"> B19, se prenaša kapljično z izločki ustne votline in zgornjih dihal, ali neposredno preko bližnjih stikov z osebe na osebo, predvsem v družini ter vrtcih in šolah. Možen je tudi posreden prenos preko okuženih površin. Virus se ne prenaša z blatom ali urinom. Ob stiku z bolnikom lahko možnost okužbe ali njenega širjenja najbolje zmanjšamo s strogimi ukrepi osebne higiene kot so pogosto in temeljito umivanje rok z milom in vodo, uporaba lastnega jedilnega pribora in izogibanje tesnemu stiku z obolelim.</w:t>
      </w:r>
    </w:p>
    <w:p w14:paraId="2F3B6313" w14:textId="77777777" w:rsidR="00772AAB" w:rsidRPr="00F808A1" w:rsidRDefault="00772AAB" w:rsidP="00F808A1">
      <w:pPr>
        <w:spacing w:before="100" w:beforeAutospacing="1" w:after="100" w:afterAutospacing="1" w:line="240" w:lineRule="auto"/>
        <w:jc w:val="both"/>
        <w:textAlignment w:val="baseline"/>
        <w:rPr>
          <w:rFonts w:eastAsia="Times New Roman" w:cstheme="minorHAnsi"/>
          <w:kern w:val="0"/>
          <w:sz w:val="24"/>
          <w:szCs w:val="24"/>
          <w:lang w:eastAsia="sl-SI"/>
          <w14:ligatures w14:val="none"/>
        </w:rPr>
      </w:pPr>
      <w:r w:rsidRPr="00F808A1">
        <w:rPr>
          <w:rFonts w:eastAsia="Times New Roman" w:cstheme="minorHAnsi"/>
          <w:kern w:val="0"/>
          <w:sz w:val="24"/>
          <w:szCs w:val="24"/>
          <w:lang w:eastAsia="sl-SI"/>
          <w14:ligatures w14:val="none"/>
        </w:rPr>
        <w:t>Za bolezen so dovzetni vsi, ki te bolezni še niso preboleli. Okužba v večini primerov zapušča doživljenjsko imunost (odpornost).</w:t>
      </w:r>
      <w:r w:rsidRPr="00F808A1">
        <w:rPr>
          <w:rFonts w:eastAsia="Times New Roman" w:cstheme="minorHAnsi"/>
          <w:kern w:val="0"/>
          <w:sz w:val="24"/>
          <w:szCs w:val="24"/>
          <w:bdr w:val="none" w:sz="0" w:space="0" w:color="auto" w:frame="1"/>
          <w:lang w:eastAsia="sl-SI"/>
          <w14:ligatures w14:val="none"/>
        </w:rPr>
        <w:t>   </w:t>
      </w:r>
    </w:p>
    <w:p w14:paraId="1454A1A7" w14:textId="77777777" w:rsidR="00772AAB" w:rsidRPr="00F808A1" w:rsidRDefault="00772AAB" w:rsidP="00F808A1">
      <w:pPr>
        <w:spacing w:before="100" w:beforeAutospacing="1" w:after="100" w:afterAutospacing="1" w:line="240" w:lineRule="auto"/>
        <w:jc w:val="both"/>
        <w:textAlignment w:val="baseline"/>
        <w:rPr>
          <w:rFonts w:eastAsia="Times New Roman" w:cstheme="minorHAnsi"/>
          <w:kern w:val="0"/>
          <w:sz w:val="24"/>
          <w:szCs w:val="24"/>
          <w:lang w:eastAsia="sl-SI"/>
          <w14:ligatures w14:val="none"/>
        </w:rPr>
      </w:pPr>
      <w:r w:rsidRPr="00F808A1">
        <w:rPr>
          <w:rFonts w:eastAsia="Times New Roman" w:cstheme="minorHAnsi"/>
          <w:kern w:val="0"/>
          <w:sz w:val="24"/>
          <w:szCs w:val="24"/>
          <w:lang w:eastAsia="sl-SI"/>
          <w14:ligatures w14:val="none"/>
        </w:rPr>
        <w:t xml:space="preserve">Okužba pri več kot četrtini okuženih poteka brez simptomov. Pri ostalih se simptomi običajno  pojavijo od 4 do 14 dni po okužbi. Začetni simptomi pete bolezni so običajno blagi in zajemajo: povišano telesno temperaturo, izcedek iz nosu in glavobol. Po nekaj dneh slabega počutja, vročine in potenja (ta faza ni očitna pri vseh bolnikih) se pojavi rdečkast izpuščaj na licih (spominja na metulja ali oklofutana lica), ki se kasneje lahko razširi še na trup in ude. Ta </w:t>
      </w:r>
      <w:r w:rsidRPr="00F808A1">
        <w:rPr>
          <w:rFonts w:eastAsia="Times New Roman" w:cstheme="minorHAnsi"/>
          <w:kern w:val="0"/>
          <w:sz w:val="24"/>
          <w:szCs w:val="24"/>
          <w:lang w:eastAsia="sl-SI"/>
          <w14:ligatures w14:val="none"/>
        </w:rPr>
        <w:lastRenderedPageBreak/>
        <w:t>izpuščaj je tipičen za peto bolezen ter je bolj pogost pri otrocih. Izpuščaj lahko srbi, zlasti na podplatih. Izpuščaj se lahko razlikuje glede na intenzivnost in običajno izgine v 7 do 10 dneh, vendar se lahko ponavlja še več tednov. Pri obolelih se lahko pojavijo tudi bolečine in otekline v sklepih, ki so pogostejše pri odraslih, zlasti ženskah. Pri odraslih je potek okužbe običajno težji kot pri otrocih.</w:t>
      </w:r>
    </w:p>
    <w:p w14:paraId="0DCA3DAA" w14:textId="77777777" w:rsidR="00772AAB" w:rsidRPr="00F808A1" w:rsidRDefault="00772AAB" w:rsidP="00F808A1">
      <w:pPr>
        <w:spacing w:before="100" w:beforeAutospacing="1" w:after="100" w:afterAutospacing="1" w:line="240" w:lineRule="auto"/>
        <w:jc w:val="both"/>
        <w:textAlignment w:val="baseline"/>
        <w:rPr>
          <w:rFonts w:eastAsia="Times New Roman" w:cstheme="minorHAnsi"/>
          <w:kern w:val="0"/>
          <w:sz w:val="24"/>
          <w:szCs w:val="24"/>
          <w:lang w:eastAsia="sl-SI"/>
          <w14:ligatures w14:val="none"/>
        </w:rPr>
      </w:pPr>
      <w:r w:rsidRPr="00F808A1">
        <w:rPr>
          <w:rFonts w:eastAsia="Times New Roman" w:cstheme="minorHAnsi"/>
          <w:kern w:val="0"/>
          <w:sz w:val="24"/>
          <w:szCs w:val="24"/>
          <w:lang w:eastAsia="sl-SI"/>
          <w14:ligatures w14:val="none"/>
        </w:rPr>
        <w:t xml:space="preserve">Približno polovica nosečnic je imuna na </w:t>
      </w:r>
      <w:proofErr w:type="spellStart"/>
      <w:r w:rsidRPr="00F808A1">
        <w:rPr>
          <w:rFonts w:eastAsia="Times New Roman" w:cstheme="minorHAnsi"/>
          <w:kern w:val="0"/>
          <w:sz w:val="24"/>
          <w:szCs w:val="24"/>
          <w:lang w:eastAsia="sl-SI"/>
          <w14:ligatures w14:val="none"/>
        </w:rPr>
        <w:t>parvovirus</w:t>
      </w:r>
      <w:proofErr w:type="spellEnd"/>
      <w:r w:rsidRPr="00F808A1">
        <w:rPr>
          <w:rFonts w:eastAsia="Times New Roman" w:cstheme="minorHAnsi"/>
          <w:kern w:val="0"/>
          <w:sz w:val="24"/>
          <w:szCs w:val="24"/>
          <w:lang w:eastAsia="sl-SI"/>
          <w14:ligatures w14:val="none"/>
        </w:rPr>
        <w:t xml:space="preserve"> B19, tako da le-te običajno ne zbolijo. </w:t>
      </w:r>
    </w:p>
    <w:p w14:paraId="22AC6CDD" w14:textId="1B856FFC" w:rsidR="00772AAB" w:rsidRPr="00F808A1" w:rsidRDefault="00772AAB" w:rsidP="00F808A1">
      <w:pPr>
        <w:spacing w:before="100" w:beforeAutospacing="1" w:after="100" w:afterAutospacing="1" w:line="240" w:lineRule="auto"/>
        <w:jc w:val="both"/>
        <w:textAlignment w:val="baseline"/>
        <w:rPr>
          <w:rFonts w:eastAsia="Times New Roman" w:cstheme="minorHAnsi"/>
          <w:kern w:val="0"/>
          <w:sz w:val="24"/>
          <w:szCs w:val="24"/>
          <w:lang w:eastAsia="sl-SI"/>
          <w14:ligatures w14:val="none"/>
        </w:rPr>
      </w:pPr>
      <w:r w:rsidRPr="00F808A1">
        <w:rPr>
          <w:rFonts w:eastAsia="Times New Roman" w:cstheme="minorHAnsi"/>
          <w:kern w:val="0"/>
          <w:sz w:val="24"/>
          <w:szCs w:val="24"/>
          <w:lang w:eastAsia="sl-SI"/>
          <w14:ligatures w14:val="none"/>
        </w:rPr>
        <w:t xml:space="preserve">Bolezen ima pri nosečnicah, ki niso imune, </w:t>
      </w:r>
      <w:r w:rsidR="005B2BD0" w:rsidRPr="00F808A1">
        <w:rPr>
          <w:rFonts w:eastAsia="Times New Roman" w:cstheme="minorHAnsi"/>
          <w:kern w:val="0"/>
          <w:sz w:val="24"/>
          <w:szCs w:val="24"/>
          <w:lang w:eastAsia="sl-SI"/>
          <w14:ligatures w14:val="none"/>
        </w:rPr>
        <w:t xml:space="preserve">ima </w:t>
      </w:r>
      <w:r w:rsidRPr="00F808A1">
        <w:rPr>
          <w:rFonts w:eastAsia="Times New Roman" w:cstheme="minorHAnsi"/>
          <w:kern w:val="0"/>
          <w:sz w:val="24"/>
          <w:szCs w:val="24"/>
          <w:lang w:eastAsia="sl-SI"/>
          <w14:ligatures w14:val="none"/>
        </w:rPr>
        <w:t xml:space="preserve">običajno blag potek in predstavlja nizko tveganje za njihov plod. Redko pa se pri plodu lahko razvije huda anemija. To se zgodi v manj kot 5 – 10 % vseh primerov nosečnic, okuženih s </w:t>
      </w:r>
      <w:proofErr w:type="spellStart"/>
      <w:r w:rsidRPr="00F808A1">
        <w:rPr>
          <w:rFonts w:eastAsia="Times New Roman" w:cstheme="minorHAnsi"/>
          <w:kern w:val="0"/>
          <w:sz w:val="24"/>
          <w:szCs w:val="24"/>
          <w:lang w:eastAsia="sl-SI"/>
          <w14:ligatures w14:val="none"/>
        </w:rPr>
        <w:t>parvovirusom</w:t>
      </w:r>
      <w:proofErr w:type="spellEnd"/>
      <w:r w:rsidRPr="00F808A1">
        <w:rPr>
          <w:rFonts w:eastAsia="Times New Roman" w:cstheme="minorHAnsi"/>
          <w:kern w:val="0"/>
          <w:sz w:val="24"/>
          <w:szCs w:val="24"/>
          <w:lang w:eastAsia="sl-SI"/>
          <w14:ligatures w14:val="none"/>
        </w:rPr>
        <w:t xml:space="preserve"> B19 ter bolj pogosto v prvi polovici nosečnosti.</w:t>
      </w:r>
    </w:p>
    <w:p w14:paraId="4BD92669" w14:textId="60AA7761" w:rsidR="00772AAB" w:rsidRPr="00F808A1" w:rsidRDefault="00772AAB" w:rsidP="00F808A1">
      <w:pPr>
        <w:spacing w:before="100" w:beforeAutospacing="1" w:after="100" w:afterAutospacing="1" w:line="240" w:lineRule="auto"/>
        <w:jc w:val="both"/>
        <w:textAlignment w:val="baseline"/>
        <w:rPr>
          <w:rFonts w:eastAsia="Times New Roman" w:cstheme="minorHAnsi"/>
          <w:kern w:val="0"/>
          <w:sz w:val="24"/>
          <w:szCs w:val="24"/>
          <w:lang w:eastAsia="sl-SI"/>
          <w14:ligatures w14:val="none"/>
        </w:rPr>
      </w:pPr>
      <w:r w:rsidRPr="00F808A1">
        <w:rPr>
          <w:rFonts w:eastAsia="Times New Roman" w:cstheme="minorHAnsi"/>
          <w:kern w:val="0"/>
          <w:sz w:val="24"/>
          <w:szCs w:val="24"/>
          <w:lang w:eastAsia="sl-SI"/>
          <w14:ligatures w14:val="none"/>
        </w:rPr>
        <w:t xml:space="preserve"> Nosečnica, ki ima simptome bolezni ali je bila v tesnejšem stiku z bolnikom s peto boleznijo v času </w:t>
      </w:r>
      <w:proofErr w:type="spellStart"/>
      <w:r w:rsidRPr="00F808A1">
        <w:rPr>
          <w:rFonts w:eastAsia="Times New Roman" w:cstheme="minorHAnsi"/>
          <w:kern w:val="0"/>
          <w:sz w:val="24"/>
          <w:szCs w:val="24"/>
          <w:lang w:eastAsia="sl-SI"/>
          <w14:ligatures w14:val="none"/>
        </w:rPr>
        <w:t>kožnosti</w:t>
      </w:r>
      <w:proofErr w:type="spellEnd"/>
      <w:r w:rsidRPr="00F808A1">
        <w:rPr>
          <w:rFonts w:eastAsia="Times New Roman" w:cstheme="minorHAnsi"/>
          <w:kern w:val="0"/>
          <w:sz w:val="24"/>
          <w:szCs w:val="24"/>
          <w:lang w:eastAsia="sl-SI"/>
          <w14:ligatures w14:val="none"/>
        </w:rPr>
        <w:t xml:space="preserve"> naj </w:t>
      </w:r>
      <w:r w:rsidR="00D41295" w:rsidRPr="00F808A1">
        <w:rPr>
          <w:rFonts w:eastAsia="Times New Roman" w:cstheme="minorHAnsi"/>
          <w:kern w:val="0"/>
          <w:sz w:val="24"/>
          <w:szCs w:val="24"/>
          <w:lang w:eastAsia="sl-SI"/>
          <w14:ligatures w14:val="none"/>
        </w:rPr>
        <w:t xml:space="preserve">pokliče, da jo pošljemo na odvzem protiteles. V primeru sveže okužbe otroka bolj spremljamo. </w:t>
      </w:r>
    </w:p>
    <w:p w14:paraId="64A378F6" w14:textId="19320A74" w:rsidR="00772AAB" w:rsidRPr="00F808A1" w:rsidRDefault="00772AAB" w:rsidP="00F808A1">
      <w:pPr>
        <w:spacing w:before="100" w:beforeAutospacing="1" w:after="100" w:afterAutospacing="1" w:line="240" w:lineRule="auto"/>
        <w:jc w:val="both"/>
        <w:textAlignment w:val="baseline"/>
        <w:rPr>
          <w:rFonts w:eastAsia="Times New Roman" w:cstheme="minorHAnsi"/>
          <w:kern w:val="0"/>
          <w:sz w:val="24"/>
          <w:szCs w:val="24"/>
          <w:lang w:eastAsia="sl-SI"/>
          <w14:ligatures w14:val="none"/>
        </w:rPr>
      </w:pPr>
      <w:r w:rsidRPr="00F808A1">
        <w:rPr>
          <w:rFonts w:eastAsia="Times New Roman" w:cstheme="minorHAnsi"/>
          <w:kern w:val="0"/>
          <w:sz w:val="24"/>
          <w:szCs w:val="24"/>
          <w:lang w:eastAsia="sl-SI"/>
          <w14:ligatures w14:val="none"/>
        </w:rPr>
        <w:t>Nosečnice in ženske, ki načrtujejo nosečnost in  so veliko v stiku z otroki in ne vedo, če so prebolele, s</w:t>
      </w:r>
      <w:r w:rsidR="00295D1D" w:rsidRPr="00F808A1">
        <w:rPr>
          <w:rFonts w:eastAsia="Times New Roman" w:cstheme="minorHAnsi"/>
          <w:kern w:val="0"/>
          <w:sz w:val="24"/>
          <w:szCs w:val="24"/>
          <w:lang w:eastAsia="sl-SI"/>
          <w14:ligatures w14:val="none"/>
        </w:rPr>
        <w:t>e lahko oglasijo, da jo napotimo na samoplačniški odvzem protiteles. Cena je 37 evrov.</w:t>
      </w:r>
    </w:p>
    <w:p w14:paraId="6E646801" w14:textId="77777777" w:rsidR="00772AAB" w:rsidRPr="00F808A1" w:rsidRDefault="00772AAB" w:rsidP="00F808A1">
      <w:pPr>
        <w:spacing w:before="100" w:beforeAutospacing="1" w:after="100" w:afterAutospacing="1" w:line="240" w:lineRule="auto"/>
        <w:jc w:val="both"/>
        <w:textAlignment w:val="baseline"/>
        <w:rPr>
          <w:rFonts w:eastAsia="Times New Roman" w:cstheme="minorHAnsi"/>
          <w:kern w:val="0"/>
          <w:sz w:val="24"/>
          <w:szCs w:val="24"/>
          <w:lang w:eastAsia="sl-SI"/>
          <w14:ligatures w14:val="none"/>
        </w:rPr>
      </w:pPr>
      <w:r w:rsidRPr="00F808A1">
        <w:rPr>
          <w:rFonts w:eastAsia="Times New Roman" w:cstheme="minorHAnsi"/>
          <w:kern w:val="0"/>
          <w:sz w:val="24"/>
          <w:szCs w:val="24"/>
          <w:lang w:eastAsia="sl-SI"/>
          <w14:ligatures w14:val="none"/>
        </w:rPr>
        <w:t>Specifičnih zdravil in cepiva proti tej bolezni še ne poznamo.</w:t>
      </w:r>
    </w:p>
    <w:p w14:paraId="1CF6EB1F" w14:textId="77777777" w:rsidR="00772AAB" w:rsidRPr="00D41295" w:rsidRDefault="00772AAB" w:rsidP="00772AAB">
      <w:pPr>
        <w:spacing w:after="0" w:line="240" w:lineRule="auto"/>
        <w:textAlignment w:val="baseline"/>
        <w:rPr>
          <w:rFonts w:eastAsia="Times New Roman" w:cstheme="minorHAnsi"/>
          <w:color w:val="3E4549"/>
          <w:kern w:val="0"/>
          <w:sz w:val="24"/>
          <w:szCs w:val="24"/>
          <w:lang w:eastAsia="sl-SI"/>
          <w14:ligatures w14:val="none"/>
        </w:rPr>
      </w:pPr>
      <w:r w:rsidRPr="00D41295">
        <w:rPr>
          <w:rFonts w:eastAsia="Times New Roman" w:cstheme="minorHAnsi"/>
          <w:color w:val="3E4549"/>
          <w:kern w:val="0"/>
          <w:sz w:val="24"/>
          <w:szCs w:val="24"/>
          <w:lang w:eastAsia="sl-SI"/>
          <w14:ligatures w14:val="none"/>
        </w:rPr>
        <w:t> </w:t>
      </w:r>
    </w:p>
    <w:p w14:paraId="47A6C85F" w14:textId="77777777" w:rsidR="00772AAB" w:rsidRPr="00D41295" w:rsidRDefault="00772AAB" w:rsidP="00772AAB">
      <w:pPr>
        <w:rPr>
          <w:rFonts w:cstheme="minorHAnsi"/>
          <w:sz w:val="24"/>
          <w:szCs w:val="24"/>
        </w:rPr>
      </w:pPr>
    </w:p>
    <w:p w14:paraId="30153FBF" w14:textId="77777777" w:rsidR="00FC3C2E" w:rsidRPr="00D41295" w:rsidRDefault="00FC3C2E">
      <w:pPr>
        <w:rPr>
          <w:rFonts w:cstheme="minorHAnsi"/>
        </w:rPr>
      </w:pPr>
    </w:p>
    <w:sectPr w:rsidR="00FC3C2E" w:rsidRPr="00D41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78"/>
    <w:rsid w:val="0006657B"/>
    <w:rsid w:val="000A484F"/>
    <w:rsid w:val="00295D1D"/>
    <w:rsid w:val="005B2BD0"/>
    <w:rsid w:val="00772AAB"/>
    <w:rsid w:val="007B5837"/>
    <w:rsid w:val="009D57B0"/>
    <w:rsid w:val="00BC5878"/>
    <w:rsid w:val="00CA2EE2"/>
    <w:rsid w:val="00D41295"/>
    <w:rsid w:val="00F808A1"/>
    <w:rsid w:val="00FC3C2E"/>
    <w:rsid w:val="00FE3AB9"/>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CE8F"/>
  <w15:chartTrackingRefBased/>
  <w15:docId w15:val="{71DA3926-870A-4173-B48A-42BA9A04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BC5878"/>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Igličar</dc:creator>
  <cp:keywords/>
  <dc:description/>
  <cp:lastModifiedBy>Sergeja Valjavec</cp:lastModifiedBy>
  <cp:revision>2</cp:revision>
  <dcterms:created xsi:type="dcterms:W3CDTF">2024-04-18T10:48:00Z</dcterms:created>
  <dcterms:modified xsi:type="dcterms:W3CDTF">2024-04-18T10:48:00Z</dcterms:modified>
</cp:coreProperties>
</file>